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40"/>
          <w:lang w:eastAsia="zh-CN"/>
        </w:rPr>
        <w:t>福建省平潭及闽江口水资源配置工程分期试通水方案报告编制项目</w:t>
      </w: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询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价</w:t>
      </w:r>
    </w:p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函</w:t>
      </w: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询价单位：福州水务平潭引水开发有限公司</w:t>
      </w:r>
    </w:p>
    <w:p>
      <w:pPr>
        <w:rPr>
          <w:rFonts w:hint="eastAsia" w:ascii="微软雅黑" w:hAnsi="微软雅黑" w:eastAsia="微软雅黑"/>
          <w:sz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lang w:eastAsia="zh-CN"/>
        </w:rPr>
        <w:t>询价编号：</w:t>
      </w:r>
      <w:r>
        <w:rPr>
          <w:rFonts w:hint="eastAsia" w:ascii="微软雅黑" w:hAnsi="微软雅黑" w:eastAsia="微软雅黑"/>
          <w:sz w:val="28"/>
          <w:lang w:val="en-US" w:eastAsia="zh-CN"/>
        </w:rPr>
        <w:t>XJ-2021-37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联系电话：0591-87867621</w:t>
      </w:r>
    </w:p>
    <w:p>
      <w:pPr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联系地址：福建省福州市晋安区龙安路369号中辉大厦12层</w:t>
      </w:r>
    </w:p>
    <w:p>
      <w:pPr>
        <w:rPr>
          <w:rFonts w:hint="eastAsia"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日期：20</w:t>
      </w:r>
      <w:r>
        <w:rPr>
          <w:rFonts w:hint="eastAsia" w:ascii="微软雅黑" w:hAnsi="微软雅黑" w:eastAsia="微软雅黑"/>
          <w:sz w:val="28"/>
          <w:lang w:val="en-US" w:eastAsia="zh-CN"/>
        </w:rPr>
        <w:t>22</w:t>
      </w:r>
      <w:r>
        <w:rPr>
          <w:rFonts w:hint="eastAsia" w:ascii="微软雅黑" w:hAnsi="微软雅黑" w:eastAsia="微软雅黑"/>
          <w:sz w:val="28"/>
        </w:rPr>
        <w:t>年</w:t>
      </w:r>
      <w:r>
        <w:rPr>
          <w:rFonts w:hint="eastAsia" w:ascii="微软雅黑" w:hAnsi="微软雅黑" w:eastAsia="微软雅黑"/>
          <w:sz w:val="28"/>
          <w:lang w:val="en-US" w:eastAsia="zh-CN"/>
        </w:rPr>
        <w:t>1</w:t>
      </w:r>
      <w:r>
        <w:rPr>
          <w:rFonts w:hint="eastAsia" w:ascii="微软雅黑" w:hAnsi="微软雅黑" w:eastAsia="微软雅黑"/>
          <w:sz w:val="28"/>
        </w:rPr>
        <w:t>月</w:t>
      </w:r>
    </w:p>
    <w:p>
      <w:pPr>
        <w:rPr>
          <w:rFonts w:hint="eastAsia" w:ascii="微软雅黑" w:hAnsi="微软雅黑" w:eastAsia="微软雅黑"/>
          <w:sz w:val="28"/>
        </w:rPr>
      </w:pPr>
    </w:p>
    <w:p>
      <w:pPr>
        <w:rPr>
          <w:rFonts w:hint="eastAsia" w:ascii="微软雅黑" w:hAnsi="微软雅黑" w:eastAsia="微软雅黑"/>
          <w:sz w:val="28"/>
        </w:rPr>
      </w:pPr>
    </w:p>
    <w:p>
      <w:pPr>
        <w:rPr>
          <w:rFonts w:hint="eastAsia" w:ascii="微软雅黑" w:hAnsi="微软雅黑" w:eastAsia="微软雅黑"/>
          <w:sz w:val="28"/>
        </w:rPr>
      </w:pPr>
      <w:bookmarkStart w:id="0" w:name="_GoBack"/>
      <w:bookmarkEnd w:id="0"/>
    </w:p>
    <w:p>
      <w:pPr>
        <w:jc w:val="center"/>
        <w:rPr>
          <w:rFonts w:ascii="仿宋" w:hAnsi="仿宋" w:eastAsia="仿宋" w:cs="仿宋"/>
          <w:bCs/>
          <w:color w:val="595959"/>
          <w:sz w:val="28"/>
          <w:szCs w:val="28"/>
        </w:rPr>
      </w:pPr>
      <w:r>
        <w:rPr>
          <w:rFonts w:hint="eastAsia" w:ascii="黑体" w:hAnsi="宋体" w:eastAsia="黑体"/>
          <w:b/>
          <w:sz w:val="44"/>
          <w:szCs w:val="44"/>
        </w:rPr>
        <w:t>询价邀请函</w:t>
      </w:r>
    </w:p>
    <w:p>
      <w:pPr>
        <w:rPr>
          <w:rFonts w:ascii="仿宋" w:hAnsi="仿宋" w:eastAsia="仿宋" w:cs="仿宋"/>
          <w:bCs/>
          <w:color w:val="595959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cs="仿宋"/>
          <w:bCs/>
          <w:sz w:val="24"/>
          <w:lang w:val="en-US" w:eastAsia="zh-CN"/>
        </w:rPr>
        <w:t>各报价单位</w:t>
      </w:r>
      <w:r>
        <w:rPr>
          <w:rFonts w:hint="eastAsia" w:ascii="宋体" w:hAnsi="宋体" w:eastAsia="宋体" w:cs="仿宋"/>
          <w:bCs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  <w:lang w:eastAsia="zh-CN"/>
        </w:rPr>
      </w:pPr>
      <w:r>
        <w:rPr>
          <w:rFonts w:hint="eastAsia" w:ascii="宋体" w:hAnsi="宋体" w:eastAsia="宋体" w:cs="仿宋"/>
          <w:bCs/>
          <w:sz w:val="24"/>
        </w:rPr>
        <w:t>我方因福建省平潭及闽江口水资源配置工程</w:t>
      </w:r>
      <w:r>
        <w:rPr>
          <w:rFonts w:hint="eastAsia" w:ascii="宋体" w:hAnsi="宋体" w:eastAsia="宋体" w:cs="仿宋"/>
          <w:bCs/>
          <w:sz w:val="24"/>
          <w:lang w:eastAsia="zh-CN"/>
        </w:rPr>
        <w:t>土建五标</w:t>
      </w:r>
      <w:r>
        <w:rPr>
          <w:rFonts w:hint="eastAsia" w:ascii="宋体" w:hAnsi="宋体" w:eastAsia="宋体" w:cs="仿宋"/>
          <w:bCs/>
          <w:sz w:val="24"/>
        </w:rPr>
        <w:t>建设需要，现诚恳邀请贵方对</w:t>
      </w:r>
      <w:r>
        <w:rPr>
          <w:rFonts w:hint="eastAsia" w:ascii="宋体" w:hAnsi="宋体" w:eastAsia="宋体" w:cs="仿宋"/>
          <w:bCs/>
          <w:sz w:val="24"/>
          <w:lang w:eastAsia="zh-CN"/>
        </w:rPr>
        <w:t>该工程</w:t>
      </w:r>
      <w:r>
        <w:rPr>
          <w:rFonts w:hint="eastAsia" w:ascii="宋体" w:hAnsi="宋体" w:cs="仿宋"/>
          <w:bCs/>
          <w:sz w:val="24"/>
          <w:lang w:eastAsia="zh-CN"/>
        </w:rPr>
        <w:t>分期试通水方案报告编制</w:t>
      </w:r>
      <w:r>
        <w:rPr>
          <w:rFonts w:hint="eastAsia" w:ascii="宋体" w:hAnsi="宋体" w:eastAsia="宋体" w:cs="仿宋"/>
          <w:bCs/>
          <w:sz w:val="24"/>
          <w:lang w:eastAsia="zh-CN"/>
        </w:rPr>
        <w:t>项目</w:t>
      </w:r>
      <w:r>
        <w:rPr>
          <w:rFonts w:hint="eastAsia" w:ascii="宋体" w:hAnsi="宋体" w:cs="仿宋"/>
          <w:bCs/>
          <w:sz w:val="24"/>
          <w:lang w:eastAsia="zh-CN"/>
        </w:rPr>
        <w:t>进行报价。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一、报价方式：受邀请的报价人，以传真或邮件形式报价（邮件须为</w:t>
      </w:r>
      <w:r>
        <w:rPr>
          <w:rFonts w:hint="eastAsia" w:ascii="宋体" w:hAnsi="宋体"/>
          <w:sz w:val="24"/>
        </w:rPr>
        <w:t>原件彩色扫描件</w:t>
      </w:r>
      <w:r>
        <w:rPr>
          <w:rFonts w:hint="eastAsia" w:ascii="宋体" w:hAnsi="宋体" w:eastAsia="宋体" w:cs="仿宋"/>
          <w:bCs/>
          <w:sz w:val="24"/>
        </w:rPr>
        <w:t>）。截止时间：20</w:t>
      </w:r>
      <w:r>
        <w:rPr>
          <w:rFonts w:hint="eastAsia" w:ascii="宋体" w:hAnsi="宋体" w:eastAsia="宋体" w:cs="仿宋"/>
          <w:bCs/>
          <w:sz w:val="24"/>
          <w:lang w:val="en-US" w:eastAsia="zh-CN"/>
        </w:rPr>
        <w:t>2</w:t>
      </w:r>
      <w:r>
        <w:rPr>
          <w:rFonts w:hint="eastAsia" w:ascii="宋体" w:hAnsi="宋体" w:cs="仿宋"/>
          <w:bCs/>
          <w:sz w:val="24"/>
          <w:lang w:val="en-US" w:eastAsia="zh-CN"/>
        </w:rPr>
        <w:t>2</w:t>
      </w:r>
      <w:r>
        <w:rPr>
          <w:rFonts w:hint="eastAsia" w:ascii="宋体" w:hAnsi="宋体" w:eastAsia="宋体" w:cs="仿宋"/>
          <w:bCs/>
          <w:sz w:val="24"/>
        </w:rPr>
        <w:t>年</w:t>
      </w:r>
      <w:r>
        <w:rPr>
          <w:rFonts w:hint="eastAsia" w:ascii="宋体" w:hAnsi="宋体" w:cs="仿宋"/>
          <w:bCs/>
          <w:sz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sz w:val="24"/>
        </w:rPr>
        <w:t>月</w:t>
      </w:r>
      <w:r>
        <w:rPr>
          <w:rFonts w:hint="eastAsia" w:ascii="宋体" w:hAnsi="宋体" w:cs="仿宋"/>
          <w:bCs/>
          <w:sz w:val="24"/>
          <w:lang w:val="en-US" w:eastAsia="zh-CN"/>
        </w:rPr>
        <w:t>31</w:t>
      </w:r>
      <w:r>
        <w:rPr>
          <w:rFonts w:hint="eastAsia" w:ascii="宋体" w:hAnsi="宋体" w:eastAsia="宋体" w:cs="仿宋"/>
          <w:bCs/>
          <w:sz w:val="24"/>
        </w:rPr>
        <w:t>日；在此时段后报价均无效 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二、工作范围和内容：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 xml:space="preserve"> 本次询价涉及内容：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1.“一闸三线”工程分期试通水方案报告：包括《闽江竹岐～大樟溪段分期试通水方案报告》、《大樟溪～东张水库段分期试通水方案报告》、《东张水库～平潭三十六脚湖段分期试通水方案报告》、《大樟溪～三溪口水库段分期试通水方案报告》、《三溪口水库～福州、长乐段分期试通水方案报告》共5本报告，其中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1）闽江竹岐～大樟溪引水工程由取水泵站、引水隧洞、引水管道以及出水口组成，引水线路长37.873km，线路隧洞共分3段，总长36.969km，管道共分2段，总长0.904km，设计流量26.3m3/s。取水泵站安装4台单机容量为4.00MW的水泵机组（三用一备）。该段线路工程概算投资约59182万元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2）大樟溪～东张水库输水工程由取水泵站、输水隧洞、出水管道以及出水口组成，输水线路总长23.107km，其中大樟溪～东张水库隧洞长22.482km，东张水库出水渠道长0.625km，设计流量16.8m3/s。取水泵站安装4台单机容量为4.00MW的水泵机组（三用一备）。该段线路工程概算投资约29527万元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3）东张水库～平潭三十六脚湖输水线路全长68.606km，由6段隧洞及5段管道组成。输水隧洞6段，长26.449km，输水管道5段，长42.157km，设计输水流量8.8m3/s。该段线路工程概算投资约126117万元。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4）大樟溪～三溪口水库输水线路总长18.856km，输水隧洞共分三段，总长18.524km；输水管道二段，总长0.332km，设计输水流量为15.2m³/s。取水泵站安装4台单机容量为3.50WM的水泵机组（三用一备）。该段线路工程概算投资约26484万元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5）三溪口水库～福州、长乐输水线路主要由输水管道、输水隧洞等组成，该线路总长31.616km，其中隧洞6段长21.164km，管道8段长10.452km。该段线路工程概算投资约54220万元。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  <w:lang w:eastAsia="zh-CN"/>
        </w:rPr>
      </w:pPr>
      <w:r>
        <w:rPr>
          <w:rFonts w:hint="eastAsia" w:ascii="宋体" w:hAnsi="宋体" w:eastAsia="宋体" w:cs="仿宋"/>
          <w:bCs/>
          <w:sz w:val="24"/>
          <w:lang w:eastAsia="zh-CN"/>
        </w:rPr>
        <w:t>受托方应在合同签订之日起，在</w:t>
      </w:r>
      <w:r>
        <w:rPr>
          <w:rFonts w:hint="eastAsia" w:ascii="宋体" w:hAnsi="宋体" w:cs="仿宋"/>
          <w:bCs/>
          <w:sz w:val="24"/>
          <w:lang w:eastAsia="zh-CN"/>
        </w:rPr>
        <w:t>各线路基本完工并接到业主通知</w:t>
      </w:r>
      <w:r>
        <w:rPr>
          <w:rFonts w:hint="eastAsia" w:ascii="宋体" w:hAnsi="宋体" w:eastAsia="宋体" w:cs="仿宋"/>
          <w:bCs/>
          <w:sz w:val="24"/>
          <w:lang w:eastAsia="zh-CN"/>
        </w:rPr>
        <w:t>后</w:t>
      </w:r>
      <w:r>
        <w:rPr>
          <w:rFonts w:hint="eastAsia" w:ascii="宋体" w:hAnsi="宋体" w:eastAsia="宋体" w:cs="仿宋"/>
          <w:bCs/>
          <w:sz w:val="24"/>
          <w:lang w:val="en-US" w:eastAsia="zh-CN"/>
        </w:rPr>
        <w:t>30个日历天内</w:t>
      </w:r>
      <w:r>
        <w:rPr>
          <w:rFonts w:hint="eastAsia" w:ascii="宋体" w:hAnsi="宋体" w:eastAsia="宋体" w:cs="仿宋"/>
          <w:bCs/>
          <w:sz w:val="24"/>
          <w:lang w:eastAsia="zh-CN"/>
        </w:rPr>
        <w:t>提交以上工作内容的</w:t>
      </w:r>
      <w:r>
        <w:rPr>
          <w:rFonts w:hint="eastAsia" w:ascii="宋体" w:hAnsi="宋体" w:cs="仿宋"/>
          <w:bCs/>
          <w:sz w:val="24"/>
          <w:lang w:eastAsia="zh-CN"/>
        </w:rPr>
        <w:t>方案报告</w:t>
      </w:r>
      <w:r>
        <w:rPr>
          <w:rFonts w:hint="eastAsia" w:ascii="宋体" w:hAnsi="宋体" w:eastAsia="宋体" w:cs="仿宋"/>
          <w:bCs/>
          <w:sz w:val="24"/>
          <w:lang w:eastAsia="zh-CN"/>
        </w:rPr>
        <w:t>，组织专家评审并通过。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三、付款方式：</w:t>
      </w:r>
    </w:p>
    <w:p>
      <w:pPr>
        <w:spacing w:line="360" w:lineRule="auto"/>
        <w:ind w:firstLine="480" w:firstLineChars="200"/>
        <w:rPr>
          <w:rFonts w:hint="eastAsia" w:ascii="宋体" w:hAnsi="宋体" w:cs="仿宋"/>
          <w:bCs/>
          <w:sz w:val="24"/>
          <w:lang w:eastAsia="zh-CN"/>
        </w:rPr>
      </w:pPr>
      <w:r>
        <w:rPr>
          <w:rFonts w:hint="eastAsia" w:ascii="宋体" w:hAnsi="宋体" w:cs="仿宋"/>
          <w:bCs/>
          <w:sz w:val="24"/>
          <w:lang w:eastAsia="zh-CN"/>
        </w:rPr>
        <w:t>1、本次方案报告总计5本，在每本报告经专家审查通过并提交确定的评审稿后10个工作日内，均支付总合同价款的20%，至5本报告均通过审查后，付清总合同价款。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  <w:lang w:eastAsia="zh-CN"/>
        </w:rPr>
      </w:pPr>
      <w:r>
        <w:rPr>
          <w:rFonts w:hint="eastAsia" w:ascii="宋体" w:hAnsi="宋体" w:cs="仿宋"/>
          <w:bCs/>
          <w:sz w:val="24"/>
          <w:lang w:val="en-US" w:eastAsia="zh-CN"/>
        </w:rPr>
        <w:t>2</w:t>
      </w:r>
      <w:r>
        <w:rPr>
          <w:rFonts w:hint="eastAsia" w:ascii="宋体" w:hAnsi="宋体" w:eastAsia="宋体" w:cs="仿宋"/>
          <w:bCs/>
          <w:sz w:val="24"/>
          <w:lang w:val="en-US" w:eastAsia="zh-CN"/>
        </w:rPr>
        <w:t>、</w:t>
      </w:r>
      <w:r>
        <w:rPr>
          <w:rFonts w:hint="eastAsia" w:ascii="宋体" w:hAnsi="宋体" w:eastAsia="宋体" w:cs="仿宋"/>
          <w:bCs/>
          <w:sz w:val="24"/>
          <w:lang w:eastAsia="zh-CN"/>
        </w:rPr>
        <w:t>付款前收款方需提交相应增值税专用发票。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四、联系方式：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1、联系人：</w:t>
      </w:r>
      <w:r>
        <w:rPr>
          <w:rFonts w:hint="eastAsia" w:ascii="宋体" w:hAnsi="宋体" w:eastAsia="宋体" w:cs="仿宋"/>
          <w:bCs/>
          <w:sz w:val="24"/>
          <w:lang w:eastAsia="zh-CN"/>
        </w:rPr>
        <w:t>黄容容</w:t>
      </w:r>
      <w:r>
        <w:rPr>
          <w:rFonts w:hint="eastAsia" w:ascii="宋体" w:hAnsi="宋体" w:eastAsia="宋体" w:cs="仿宋"/>
          <w:bCs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2、联系电话：0591-87867621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3、传真： 0591—87888761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4、邮箱：</w:t>
      </w:r>
      <w:r>
        <w:rPr>
          <w:rFonts w:hint="eastAsia" w:ascii="宋体" w:hAnsi="宋体" w:eastAsia="宋体" w:cs="仿宋"/>
          <w:bCs/>
          <w:sz w:val="24"/>
          <w:lang w:val="en-US" w:eastAsia="zh-CN"/>
        </w:rPr>
        <w:t>184064863</w:t>
      </w:r>
      <w:r>
        <w:rPr>
          <w:rFonts w:hint="eastAsia" w:ascii="宋体" w:hAnsi="宋体" w:eastAsia="宋体" w:cs="仿宋"/>
          <w:bCs/>
          <w:sz w:val="24"/>
        </w:rPr>
        <w:t>@qq.com。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五、报价说明：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  <w:lang w:val="en-US" w:eastAsia="zh-CN"/>
        </w:rPr>
        <w:t>1、报价单位需具备</w:t>
      </w:r>
      <w:r>
        <w:rPr>
          <w:rFonts w:hint="eastAsia" w:ascii="宋体" w:hAnsi="宋体" w:cs="仿宋"/>
          <w:bCs/>
          <w:sz w:val="24"/>
          <w:lang w:val="en-US" w:eastAsia="zh-CN"/>
        </w:rPr>
        <w:t>水利行业乙级资质</w:t>
      </w:r>
      <w:r>
        <w:rPr>
          <w:rFonts w:hint="eastAsia" w:ascii="宋体" w:hAnsi="宋体" w:eastAsia="宋体" w:cs="仿宋"/>
          <w:bCs/>
          <w:sz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  <w:lang w:val="en-US" w:eastAsia="zh-CN"/>
        </w:rPr>
        <w:t>2</w:t>
      </w:r>
      <w:r>
        <w:rPr>
          <w:rFonts w:hint="eastAsia" w:ascii="宋体" w:hAnsi="宋体" w:eastAsia="宋体" w:cs="仿宋"/>
          <w:bCs/>
          <w:sz w:val="24"/>
        </w:rPr>
        <w:t>、接受询价单位请结合国家相关咨询收费标准，根据以上工作内容自主做出报价，其报价应包含本单位管理费、利润、税费、技术咨询费、技术人员往返项目现场的交通费和差旅费、专家费、会务费、评审费等。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仿宋"/>
          <w:bCs/>
          <w:sz w:val="24"/>
        </w:rPr>
        <w:t>、</w:t>
      </w:r>
      <w:r>
        <w:rPr>
          <w:rFonts w:hint="eastAsia" w:ascii="宋体" w:hAnsi="宋体" w:eastAsia="宋体" w:cs="仿宋"/>
          <w:b/>
          <w:bCs/>
          <w:sz w:val="24"/>
        </w:rPr>
        <w:t>本项目最高限价为</w:t>
      </w:r>
      <w:r>
        <w:rPr>
          <w:rFonts w:hint="eastAsia" w:ascii="宋体" w:hAnsi="宋体" w:cs="仿宋"/>
          <w:b/>
          <w:bCs/>
          <w:sz w:val="24"/>
          <w:lang w:val="en-US" w:eastAsia="zh-CN"/>
        </w:rPr>
        <w:t>49.8</w:t>
      </w:r>
      <w:r>
        <w:rPr>
          <w:rFonts w:hint="eastAsia" w:ascii="宋体" w:hAnsi="宋体" w:eastAsia="宋体" w:cs="仿宋"/>
          <w:b/>
          <w:bCs/>
          <w:sz w:val="24"/>
        </w:rPr>
        <w:t>万元整，报价不得超过最高限价。</w:t>
      </w:r>
      <w:r>
        <w:rPr>
          <w:rFonts w:hint="eastAsia" w:ascii="宋体" w:hAnsi="宋体" w:eastAsia="宋体" w:cs="仿宋"/>
          <w:bCs/>
          <w:sz w:val="24"/>
        </w:rPr>
        <w:t>接受询价单位必须承诺能够配备足够的、经验丰富的相关专业技术人员，确保工作服务内容按期完成，并结合单位自身实力、本项目工作内容、风险特性等相关内容进行最优报价，接受询价单位一经选择确定为该项目服务单位，其报价将作为最终服务合同价，不再另行调整。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仿宋"/>
          <w:bCs/>
          <w:sz w:val="24"/>
        </w:rPr>
        <w:t>、报价文件按以下资料提交：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华文宋体" w:hAnsi="华文宋体" w:eastAsia="华文宋体"/>
          <w:sz w:val="24"/>
        </w:rPr>
        <w:t>（1）</w:t>
      </w:r>
      <w:r>
        <w:rPr>
          <w:rFonts w:hint="eastAsia" w:ascii="宋体" w:hAnsi="宋体" w:eastAsia="宋体" w:cs="仿宋"/>
          <w:bCs/>
          <w:sz w:val="24"/>
          <w:lang w:eastAsia="zh-CN"/>
        </w:rPr>
        <w:t>福建省平潭及闽江口水资源配置工程</w:t>
      </w:r>
      <w:r>
        <w:rPr>
          <w:rFonts w:hint="eastAsia" w:ascii="宋体" w:hAnsi="宋体" w:cs="仿宋"/>
          <w:bCs/>
          <w:sz w:val="24"/>
          <w:lang w:eastAsia="zh-CN"/>
        </w:rPr>
        <w:t>分期试通水方案报告编制</w:t>
      </w:r>
      <w:r>
        <w:rPr>
          <w:rFonts w:hint="eastAsia" w:ascii="宋体" w:hAnsi="宋体" w:eastAsia="宋体" w:cs="仿宋"/>
          <w:bCs/>
          <w:sz w:val="24"/>
          <w:lang w:eastAsia="zh-CN"/>
        </w:rPr>
        <w:t>项目报</w:t>
      </w:r>
      <w:r>
        <w:rPr>
          <w:rFonts w:hint="eastAsia" w:ascii="宋体" w:hAnsi="宋体" w:eastAsia="宋体" w:cs="仿宋"/>
          <w:bCs/>
          <w:sz w:val="24"/>
        </w:rPr>
        <w:t>价承诺函及报价表（附件一）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sz w:val="24"/>
          <w:lang w:eastAsia="zh-CN"/>
        </w:rPr>
      </w:pPr>
      <w:r>
        <w:rPr>
          <w:rFonts w:hint="eastAsia" w:ascii="宋体" w:hAnsi="宋体" w:cs="仿宋"/>
          <w:bCs/>
          <w:sz w:val="24"/>
        </w:rPr>
        <w:t xml:space="preserve">（2）项目负责人证件 </w:t>
      </w:r>
      <w:r>
        <w:rPr>
          <w:rFonts w:hint="eastAsia" w:ascii="宋体" w:hAnsi="宋体" w:cs="仿宋"/>
          <w:bCs/>
          <w:sz w:val="24"/>
          <w:lang w:eastAsia="zh-CN"/>
        </w:rPr>
        <w:t>（复印件）</w:t>
      </w:r>
    </w:p>
    <w:p>
      <w:pPr>
        <w:spacing w:line="360" w:lineRule="auto"/>
        <w:ind w:firstLine="480" w:firstLineChars="200"/>
        <w:rPr>
          <w:rFonts w:hint="eastAsia" w:ascii="宋体" w:hAnsi="宋体" w:cs="仿宋"/>
          <w:bCs/>
          <w:sz w:val="24"/>
          <w:lang w:eastAsia="zh-CN"/>
        </w:rPr>
      </w:pPr>
      <w:r>
        <w:rPr>
          <w:rFonts w:hint="eastAsia" w:ascii="宋体" w:hAnsi="宋体" w:cs="仿宋"/>
          <w:bCs/>
          <w:sz w:val="24"/>
        </w:rPr>
        <w:t>（3）其他相关资料</w:t>
      </w:r>
      <w:r>
        <w:rPr>
          <w:rFonts w:hint="eastAsia" w:ascii="宋体" w:hAnsi="宋体" w:cs="仿宋"/>
          <w:bCs/>
          <w:sz w:val="24"/>
          <w:lang w:eastAsia="zh-CN"/>
        </w:rPr>
        <w:t>（营业执照、资质证书等复印件）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 xml:space="preserve">                             福州水务平潭引水开发有限公司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 w:cs="仿宋"/>
          <w:bCs/>
          <w:sz w:val="24"/>
        </w:rPr>
      </w:pPr>
      <w:r>
        <w:rPr>
          <w:rFonts w:ascii="宋体" w:hAnsi="宋体" w:eastAsia="宋体" w:cs="仿宋"/>
          <w:bCs/>
          <w:sz w:val="24"/>
        </w:rPr>
        <w:t>20</w:t>
      </w:r>
      <w:r>
        <w:rPr>
          <w:rFonts w:hint="eastAsia" w:ascii="宋体" w:hAnsi="宋体" w:eastAsia="宋体" w:cs="仿宋"/>
          <w:bCs/>
          <w:sz w:val="24"/>
          <w:lang w:val="en-US" w:eastAsia="zh-CN"/>
        </w:rPr>
        <w:t>2</w:t>
      </w:r>
      <w:r>
        <w:rPr>
          <w:rFonts w:hint="eastAsia" w:ascii="宋体" w:hAnsi="宋体" w:cs="仿宋"/>
          <w:bCs/>
          <w:sz w:val="24"/>
          <w:lang w:val="en-US" w:eastAsia="zh-CN"/>
        </w:rPr>
        <w:t>2</w:t>
      </w:r>
      <w:r>
        <w:rPr>
          <w:rFonts w:hint="eastAsia" w:ascii="宋体" w:hAnsi="宋体" w:eastAsia="宋体" w:cs="仿宋"/>
          <w:bCs/>
          <w:sz w:val="24"/>
        </w:rPr>
        <w:t>年</w:t>
      </w:r>
      <w:r>
        <w:rPr>
          <w:rFonts w:hint="eastAsia" w:ascii="宋体" w:hAnsi="宋体" w:cs="仿宋"/>
          <w:bCs/>
          <w:sz w:val="24"/>
          <w:lang w:val="en-US" w:eastAsia="zh-CN"/>
        </w:rPr>
        <w:t>1</w:t>
      </w:r>
      <w:r>
        <w:rPr>
          <w:rFonts w:hint="eastAsia" w:ascii="宋体" w:hAnsi="宋体" w:eastAsia="宋体" w:cs="仿宋"/>
          <w:bCs/>
          <w:sz w:val="24"/>
        </w:rPr>
        <w:t>月</w:t>
      </w:r>
      <w:r>
        <w:rPr>
          <w:rFonts w:hint="eastAsia" w:ascii="宋体" w:hAnsi="宋体" w:cs="仿宋"/>
          <w:bCs/>
          <w:sz w:val="24"/>
          <w:lang w:val="en-US" w:eastAsia="zh-CN"/>
        </w:rPr>
        <w:t>7</w:t>
      </w:r>
      <w:r>
        <w:rPr>
          <w:rFonts w:hint="eastAsia" w:ascii="宋体" w:hAnsi="宋体" w:eastAsia="宋体" w:cs="仿宋"/>
          <w:bCs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仿宋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附件一：</w:t>
      </w:r>
    </w:p>
    <w:p>
      <w:pPr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福建省平潭及闽江口水资源配置工程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分期试通水方案报告编制项目报</w:t>
      </w:r>
      <w:r>
        <w:rPr>
          <w:rFonts w:hint="eastAsia" w:ascii="黑体" w:hAnsi="宋体" w:eastAsia="黑体"/>
          <w:b/>
          <w:sz w:val="44"/>
          <w:szCs w:val="44"/>
        </w:rPr>
        <w:t>价承诺函及报价表</w:t>
      </w:r>
    </w:p>
    <w:p>
      <w:pPr>
        <w:spacing w:line="360" w:lineRule="auto"/>
        <w:jc w:val="center"/>
        <w:rPr>
          <w:rFonts w:ascii="宋体" w:hAnsi="宋体" w:eastAsia="宋体" w:cs="仿宋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仿宋"/>
          <w:bCs/>
          <w:sz w:val="28"/>
        </w:rPr>
      </w:pPr>
      <w:r>
        <w:rPr>
          <w:rFonts w:hint="eastAsia" w:ascii="宋体" w:hAnsi="宋体" w:eastAsia="宋体" w:cs="仿宋"/>
          <w:bCs/>
          <w:sz w:val="28"/>
        </w:rPr>
        <w:t>福州水务平潭引水开发有限公司：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仿宋"/>
          <w:bCs/>
          <w:sz w:val="28"/>
        </w:rPr>
      </w:pPr>
      <w:r>
        <w:rPr>
          <w:rFonts w:hint="eastAsia" w:ascii="宋体" w:hAnsi="宋体" w:eastAsia="宋体" w:cs="仿宋"/>
          <w:bCs/>
          <w:sz w:val="28"/>
        </w:rPr>
        <w:t>我单位已理解贵单位的项目情况与要求，同意按要求对福建省平潭及闽江口水</w:t>
      </w:r>
      <w:r>
        <w:rPr>
          <w:rFonts w:hint="eastAsia" w:ascii="宋体" w:hAnsi="宋体" w:eastAsia="宋体" w:cs="仿宋"/>
          <w:bCs/>
          <w:sz w:val="28"/>
          <w:lang w:eastAsia="zh-CN"/>
        </w:rPr>
        <w:t>资源配置</w:t>
      </w:r>
      <w:r>
        <w:rPr>
          <w:rFonts w:hint="eastAsia" w:ascii="宋体" w:hAnsi="宋体" w:eastAsia="宋体" w:cs="仿宋"/>
          <w:bCs/>
          <w:sz w:val="28"/>
        </w:rPr>
        <w:t>工程</w:t>
      </w:r>
      <w:r>
        <w:rPr>
          <w:rFonts w:hint="eastAsia" w:ascii="宋体" w:hAnsi="宋体" w:cs="仿宋"/>
          <w:bCs/>
          <w:sz w:val="28"/>
          <w:lang w:eastAsia="zh-CN"/>
        </w:rPr>
        <w:t>分期试通水方案报告编制</w:t>
      </w:r>
      <w:r>
        <w:rPr>
          <w:rFonts w:hint="eastAsia" w:ascii="宋体" w:hAnsi="宋体" w:eastAsia="宋体" w:cs="仿宋"/>
          <w:bCs/>
          <w:sz w:val="28"/>
          <w:lang w:eastAsia="zh-CN"/>
        </w:rPr>
        <w:t>项目进</w:t>
      </w:r>
      <w:r>
        <w:rPr>
          <w:rFonts w:hint="eastAsia" w:ascii="宋体" w:hAnsi="宋体" w:eastAsia="宋体" w:cs="仿宋"/>
          <w:bCs/>
          <w:sz w:val="28"/>
        </w:rPr>
        <w:t>行报价，总报价为</w:t>
      </w:r>
      <w:r>
        <w:rPr>
          <w:rFonts w:hint="eastAsia" w:ascii="宋体" w:hAnsi="宋体" w:cs="仿宋"/>
          <w:bCs/>
          <w:sz w:val="28"/>
          <w:lang w:val="en-US" w:eastAsia="zh-CN"/>
        </w:rPr>
        <w:t xml:space="preserve">  </w:t>
      </w:r>
      <w:r>
        <w:rPr>
          <w:rFonts w:hint="eastAsia" w:ascii="宋体" w:hAnsi="宋体" w:eastAsia="宋体" w:cs="仿宋"/>
          <w:bCs/>
          <w:sz w:val="28"/>
        </w:rPr>
        <w:t xml:space="preserve">       </w:t>
      </w:r>
      <w:r>
        <w:rPr>
          <w:rFonts w:hint="eastAsia" w:ascii="宋体" w:hAnsi="宋体" w:cs="仿宋"/>
          <w:bCs/>
          <w:sz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Cs/>
          <w:sz w:val="28"/>
        </w:rPr>
        <w:t>万元，报价包含本单位管理费、利润、税费、技术咨询费、技术人员往返项目现场的交通费和差旅费、专家费、会务费、评审费等</w:t>
      </w:r>
      <w:r>
        <w:rPr>
          <w:rFonts w:hint="eastAsia" w:ascii="宋体" w:hAnsi="宋体" w:eastAsia="宋体" w:cs="仿宋"/>
          <w:bCs/>
          <w:sz w:val="28"/>
          <w:lang w:eastAsia="zh-CN"/>
        </w:rPr>
        <w:t>，</w:t>
      </w:r>
      <w:r>
        <w:rPr>
          <w:rFonts w:hint="eastAsia" w:ascii="宋体" w:hAnsi="宋体" w:eastAsia="宋体" w:cs="仿宋"/>
          <w:bCs/>
          <w:sz w:val="28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ascii="宋体" w:hAnsi="宋体" w:eastAsia="宋体" w:cs="仿宋"/>
          <w:bCs/>
          <w:sz w:val="24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  <w:lang w:val="en-US" w:eastAsia="zh-CN"/>
        </w:rPr>
        <w:t xml:space="preserve">    </w:t>
      </w:r>
    </w:p>
    <w:p>
      <w:pPr>
        <w:spacing w:line="360" w:lineRule="auto"/>
        <w:rPr>
          <w:rFonts w:hint="eastAsia" w:ascii="宋体" w:hAnsi="宋体" w:eastAsia="宋体" w:cs="仿宋"/>
          <w:bCs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联系人：                          联系电话：</w:t>
      </w:r>
    </w:p>
    <w:p>
      <w:pPr>
        <w:spacing w:line="360" w:lineRule="auto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传  真：                          邮    箱：</w:t>
      </w:r>
    </w:p>
    <w:p>
      <w:pPr>
        <w:spacing w:line="360" w:lineRule="auto"/>
        <w:rPr>
          <w:rFonts w:hint="eastAsia" w:ascii="宋体" w:hAnsi="宋体" w:eastAsia="宋体" w:cs="仿宋"/>
          <w:bCs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仿宋"/>
          <w:bCs/>
          <w:sz w:val="24"/>
          <w:lang w:val="en-US" w:eastAsia="zh-CN"/>
        </w:rPr>
      </w:pPr>
      <w:r>
        <w:rPr>
          <w:rFonts w:hint="eastAsia" w:ascii="宋体" w:hAnsi="宋体" w:eastAsia="宋体" w:cs="仿宋"/>
          <w:bCs/>
          <w:sz w:val="24"/>
          <w:lang w:val="en-US" w:eastAsia="zh-CN"/>
        </w:rPr>
        <w:t xml:space="preserve">    </w:t>
      </w:r>
    </w:p>
    <w:p>
      <w:pPr>
        <w:spacing w:line="360" w:lineRule="auto"/>
        <w:ind w:firstLine="720" w:firstLineChars="300"/>
        <w:rPr>
          <w:rFonts w:ascii="宋体" w:hAnsi="宋体" w:eastAsia="宋体" w:cs="仿宋"/>
          <w:bCs/>
          <w:sz w:val="24"/>
        </w:rPr>
      </w:pPr>
    </w:p>
    <w:p>
      <w:pPr>
        <w:spacing w:line="360" w:lineRule="auto"/>
        <w:ind w:right="480" w:firstLine="3960" w:firstLineChars="165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ascii="宋体" w:hAnsi="宋体" w:eastAsia="宋体" w:cs="仿宋"/>
          <w:bCs/>
          <w:sz w:val="24"/>
        </w:rPr>
      </w:pPr>
      <w:r>
        <w:rPr>
          <w:rFonts w:hint="eastAsia" w:ascii="宋体" w:hAnsi="宋体" w:eastAsia="宋体" w:cs="仿宋"/>
          <w:bCs/>
          <w:sz w:val="24"/>
        </w:rPr>
        <w:t>法 人 代 表：（签名）</w:t>
      </w:r>
    </w:p>
    <w:p>
      <w:pPr>
        <w:spacing w:line="360" w:lineRule="auto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39F7"/>
    <w:rsid w:val="1A8126AD"/>
    <w:rsid w:val="22BE051C"/>
    <w:rsid w:val="3D220D60"/>
    <w:rsid w:val="44D82095"/>
    <w:rsid w:val="531159C8"/>
    <w:rsid w:val="57015EF7"/>
    <w:rsid w:val="63D972AE"/>
    <w:rsid w:val="711C38D7"/>
    <w:rsid w:val="76536568"/>
    <w:rsid w:val="772720B5"/>
    <w:rsid w:val="7C8A6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link w:val="10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2 Char"/>
    <w:basedOn w:val="9"/>
    <w:link w:val="4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1">
    <w:name w:val="标题 4 Char"/>
    <w:basedOn w:val="9"/>
    <w:link w:val="2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Char"/>
    <w:basedOn w:val="9"/>
    <w:link w:val="3"/>
    <w:qFormat/>
    <w:uiPriority w:val="99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character" w:customStyle="1" w:styleId="16">
    <w:name w:val="fontstyle01"/>
    <w:basedOn w:val="9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6BF9C-58D7-46DD-B9FE-926E46EA0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2012</Words>
  <Characters>2465</Characters>
  <Paragraphs>70</Paragraphs>
  <TotalTime>0</TotalTime>
  <ScaleCrop>false</ScaleCrop>
  <LinksUpToDate>false</LinksUpToDate>
  <CharactersWithSpaces>2587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Administrator</cp:lastModifiedBy>
  <cp:lastPrinted>2021-12-28T06:16:00Z</cp:lastPrinted>
  <dcterms:modified xsi:type="dcterms:W3CDTF">2022-01-07T02:23:08Z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80E5D0C126EE453AA9C9C90399BE927B</vt:lpwstr>
  </property>
</Properties>
</file>