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附件一：</w:t>
      </w:r>
    </w:p>
    <w:p>
      <w:pPr>
        <w:spacing w:line="360" w:lineRule="auto"/>
        <w:jc w:val="center"/>
        <w:rPr>
          <w:rFonts w:hint="eastAsia" w:ascii="黑体" w:hAnsi="宋体" w:eastAsia="黑体"/>
          <w:b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sz w:val="44"/>
          <w:szCs w:val="44"/>
          <w:highlight w:val="none"/>
          <w:lang w:eastAsia="zh-CN"/>
        </w:rPr>
        <w:t>修复环南台岛滨江休闲路工程</w:t>
      </w:r>
      <w:r>
        <w:rPr>
          <w:rFonts w:hint="eastAsia" w:ascii="黑体" w:hAnsi="宋体" w:eastAsia="黑体"/>
          <w:b/>
          <w:sz w:val="44"/>
          <w:szCs w:val="44"/>
          <w:highlight w:val="none"/>
        </w:rPr>
        <w:t>（K24+520~K24+570)项目报价承诺函及报价表</w:t>
      </w:r>
    </w:p>
    <w:p>
      <w:pPr>
        <w:spacing w:line="360" w:lineRule="auto"/>
        <w:jc w:val="center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rPr>
          <w:rFonts w:ascii="宋体" w:hAnsi="宋体" w:cs="仿宋"/>
          <w:bCs/>
          <w:sz w:val="28"/>
          <w:szCs w:val="28"/>
          <w:highlight w:val="none"/>
        </w:rPr>
      </w:pPr>
      <w:r>
        <w:rPr>
          <w:rFonts w:hint="eastAsia" w:ascii="宋体" w:hAnsi="宋体" w:cs="仿宋"/>
          <w:bCs/>
          <w:sz w:val="28"/>
          <w:szCs w:val="28"/>
          <w:highlight w:val="none"/>
        </w:rPr>
        <w:t>福州水务</w:t>
      </w:r>
      <w:r>
        <w:rPr>
          <w:rFonts w:hint="eastAsia" w:ascii="宋体" w:hAnsi="宋体" w:cs="仿宋"/>
          <w:bCs/>
          <w:sz w:val="28"/>
          <w:szCs w:val="28"/>
          <w:highlight w:val="none"/>
          <w:lang w:eastAsia="zh-CN"/>
        </w:rPr>
        <w:t>水资源</w:t>
      </w:r>
      <w:r>
        <w:rPr>
          <w:rFonts w:hint="eastAsia" w:ascii="宋体" w:hAnsi="宋体" w:cs="仿宋"/>
          <w:bCs/>
          <w:sz w:val="28"/>
          <w:szCs w:val="28"/>
          <w:highlight w:val="none"/>
        </w:rPr>
        <w:t>开发有限公司：</w:t>
      </w:r>
    </w:p>
    <w:p>
      <w:pPr>
        <w:spacing w:line="360" w:lineRule="auto"/>
        <w:ind w:firstLine="560" w:firstLineChars="200"/>
        <w:rPr>
          <w:rFonts w:ascii="宋体" w:hAnsi="宋体" w:cs="仿宋"/>
          <w:bCs/>
          <w:sz w:val="28"/>
          <w:szCs w:val="28"/>
          <w:highlight w:val="none"/>
        </w:rPr>
      </w:pPr>
      <w:r>
        <w:rPr>
          <w:rFonts w:hint="eastAsia" w:ascii="宋体" w:hAnsi="宋体" w:cs="仿宋"/>
          <w:bCs/>
          <w:sz w:val="28"/>
          <w:szCs w:val="28"/>
          <w:highlight w:val="none"/>
        </w:rPr>
        <w:t>我单位已理解贵单位的项目情况与要求，同意按要求</w:t>
      </w:r>
      <w:r>
        <w:rPr>
          <w:rFonts w:hint="eastAsia" w:ascii="宋体" w:hAnsi="宋体" w:eastAsia="宋体" w:cs="仿宋"/>
          <w:bCs/>
          <w:sz w:val="28"/>
          <w:szCs w:val="28"/>
          <w:highlight w:val="none"/>
        </w:rPr>
        <w:t>对</w:t>
      </w:r>
      <w:r>
        <w:rPr>
          <w:rFonts w:hint="eastAsia" w:ascii="宋体" w:hAnsi="宋体" w:eastAsia="宋体" w:cs="仿宋"/>
          <w:bCs/>
          <w:sz w:val="28"/>
          <w:szCs w:val="28"/>
          <w:highlight w:val="none"/>
          <w:lang w:eastAsia="zh-CN"/>
        </w:rPr>
        <w:t>修复环南台岛滨江休闲路工程（K24+520~K24+570)进行报价，同意总价</w:t>
      </w:r>
      <w:r>
        <w:rPr>
          <w:rFonts w:hint="eastAsia" w:ascii="宋体" w:hAnsi="宋体" w:eastAsia="宋体" w:cs="仿宋"/>
          <w:bCs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仿宋"/>
          <w:bCs/>
          <w:sz w:val="28"/>
          <w:szCs w:val="28"/>
          <w:highlight w:val="none"/>
          <w:lang w:val="en-US" w:eastAsia="zh-CN"/>
        </w:rPr>
        <w:t>元,即报价折扣系数为</w:t>
      </w:r>
      <w:r>
        <w:rPr>
          <w:rFonts w:hint="eastAsia" w:ascii="宋体" w:hAnsi="宋体" w:eastAsia="宋体" w:cs="仿宋"/>
          <w:bCs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仿宋"/>
          <w:bCs/>
          <w:sz w:val="28"/>
          <w:szCs w:val="28"/>
          <w:highlight w:val="none"/>
          <w:lang w:eastAsia="zh-CN"/>
        </w:rPr>
        <w:t>作为我司的最终报价，并承诺，我</w:t>
      </w:r>
      <w:r>
        <w:rPr>
          <w:rFonts w:hint="eastAsia" w:ascii="宋体" w:hAnsi="宋体" w:cs="仿宋"/>
          <w:bCs/>
          <w:sz w:val="28"/>
          <w:szCs w:val="28"/>
          <w:highlight w:val="none"/>
        </w:rPr>
        <w:t>单位所提供的所有资料均真实、合法，近两年内没有不良记录。</w:t>
      </w:r>
    </w:p>
    <w:p>
      <w:pPr>
        <w:spacing w:line="360" w:lineRule="auto"/>
        <w:ind w:firstLine="840" w:firstLineChars="300"/>
        <w:rPr>
          <w:rFonts w:hint="eastAsia" w:ascii="宋体" w:hAnsi="宋体" w:cs="仿宋"/>
          <w:bCs/>
          <w:sz w:val="28"/>
          <w:szCs w:val="28"/>
          <w:highlight w:val="none"/>
        </w:rPr>
      </w:pPr>
    </w:p>
    <w:p>
      <w:pPr>
        <w:spacing w:line="360" w:lineRule="auto"/>
        <w:ind w:firstLine="840" w:firstLineChars="300"/>
        <w:rPr>
          <w:rFonts w:hint="eastAsia" w:ascii="宋体" w:hAnsi="宋体" w:cs="仿宋"/>
          <w:bCs/>
          <w:sz w:val="28"/>
          <w:szCs w:val="28"/>
          <w:highlight w:val="none"/>
        </w:rPr>
      </w:pPr>
      <w:r>
        <w:rPr>
          <w:rFonts w:hint="eastAsia" w:ascii="宋体" w:hAnsi="宋体" w:cs="仿宋"/>
          <w:bCs/>
          <w:sz w:val="28"/>
          <w:szCs w:val="28"/>
          <w:highlight w:val="none"/>
        </w:rPr>
        <w:t>联系人：                          联系电话：</w:t>
      </w:r>
    </w:p>
    <w:p>
      <w:pPr>
        <w:spacing w:line="360" w:lineRule="auto"/>
        <w:ind w:firstLine="840" w:firstLineChars="300"/>
        <w:rPr>
          <w:rFonts w:ascii="宋体" w:hAnsi="宋体" w:cs="仿宋"/>
          <w:bCs/>
          <w:sz w:val="28"/>
          <w:szCs w:val="28"/>
          <w:highlight w:val="none"/>
        </w:rPr>
      </w:pPr>
      <w:r>
        <w:rPr>
          <w:rFonts w:hint="eastAsia" w:ascii="宋体" w:hAnsi="宋体" w:cs="仿宋"/>
          <w:bCs/>
          <w:sz w:val="28"/>
          <w:szCs w:val="28"/>
          <w:highlight w:val="none"/>
        </w:rPr>
        <w:t>传  真：                          邮    箱：</w:t>
      </w:r>
    </w:p>
    <w:p>
      <w:pPr>
        <w:spacing w:line="360" w:lineRule="auto"/>
        <w:ind w:firstLine="840" w:firstLineChars="300"/>
        <w:rPr>
          <w:rFonts w:ascii="宋体" w:hAnsi="宋体" w:cs="仿宋"/>
          <w:bCs/>
          <w:sz w:val="28"/>
          <w:szCs w:val="28"/>
          <w:highlight w:val="none"/>
        </w:rPr>
      </w:pPr>
    </w:p>
    <w:p>
      <w:pPr>
        <w:spacing w:line="360" w:lineRule="auto"/>
        <w:ind w:firstLine="840" w:firstLineChars="300"/>
        <w:rPr>
          <w:rFonts w:ascii="宋体" w:hAnsi="宋体" w:cs="仿宋"/>
          <w:bCs/>
          <w:sz w:val="28"/>
          <w:szCs w:val="28"/>
          <w:highlight w:val="none"/>
        </w:rPr>
      </w:pPr>
    </w:p>
    <w:p>
      <w:pPr>
        <w:spacing w:line="360" w:lineRule="auto"/>
        <w:ind w:firstLine="840" w:firstLineChars="300"/>
        <w:rPr>
          <w:rFonts w:ascii="宋体" w:hAnsi="宋体" w:cs="仿宋"/>
          <w:bCs/>
          <w:sz w:val="28"/>
          <w:szCs w:val="28"/>
          <w:highlight w:val="none"/>
        </w:rPr>
      </w:pPr>
    </w:p>
    <w:p>
      <w:pPr>
        <w:spacing w:line="360" w:lineRule="auto"/>
        <w:ind w:right="480" w:firstLine="4620" w:firstLineChars="1650"/>
        <w:rPr>
          <w:rFonts w:ascii="宋体" w:hAnsi="宋体" w:cs="仿宋"/>
          <w:bCs/>
          <w:sz w:val="28"/>
          <w:szCs w:val="28"/>
          <w:highlight w:val="none"/>
        </w:rPr>
      </w:pPr>
      <w:r>
        <w:rPr>
          <w:rFonts w:hint="eastAsia" w:ascii="宋体" w:hAnsi="宋体" w:cs="仿宋"/>
          <w:bCs/>
          <w:sz w:val="28"/>
          <w:szCs w:val="28"/>
          <w:highlight w:val="none"/>
        </w:rPr>
        <w:t>报价承诺单位：（公章）</w:t>
      </w:r>
    </w:p>
    <w:p>
      <w:pPr>
        <w:spacing w:line="360" w:lineRule="auto"/>
        <w:ind w:right="480" w:firstLine="4620" w:firstLineChars="1650"/>
        <w:rPr>
          <w:rFonts w:ascii="宋体" w:hAnsi="宋体" w:cs="仿宋"/>
          <w:bCs/>
          <w:sz w:val="28"/>
          <w:szCs w:val="28"/>
          <w:highlight w:val="none"/>
        </w:rPr>
      </w:pPr>
      <w:r>
        <w:rPr>
          <w:rFonts w:hint="eastAsia" w:ascii="宋体" w:hAnsi="宋体" w:cs="仿宋"/>
          <w:bCs/>
          <w:sz w:val="28"/>
          <w:szCs w:val="28"/>
          <w:highlight w:val="none"/>
        </w:rPr>
        <w:t>法 人 代 表：（签名）</w:t>
      </w:r>
    </w:p>
    <w:p>
      <w:pPr>
        <w:spacing w:line="360" w:lineRule="auto"/>
        <w:ind w:right="480" w:firstLine="4620" w:firstLineChars="1650"/>
        <w:rPr>
          <w:rFonts w:ascii="宋体" w:hAnsi="宋体" w:cs="仿宋"/>
          <w:bCs/>
          <w:sz w:val="28"/>
          <w:szCs w:val="28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before="117" w:line="222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</w:rPr>
        <w:t>附件</w:t>
      </w:r>
      <w:bookmarkStart w:id="0" w:name="_GoBack"/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val="en-US" w:eastAsia="zh-CN"/>
        </w:rPr>
        <w:t>二</w:t>
      </w:r>
      <w:bookmarkEnd w:id="0"/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</w:rPr>
        <w:t>授权委托书</w:t>
      </w:r>
    </w:p>
    <w:p>
      <w:pPr>
        <w:spacing w:line="360" w:lineRule="auto"/>
        <w:jc w:val="center"/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</w:pPr>
    </w:p>
    <w:p>
      <w:pPr>
        <w:spacing w:before="0" w:line="360" w:lineRule="auto"/>
        <w:jc w:val="center"/>
        <w:rPr>
          <w:rFonts w:hint="eastAsia" w:ascii="黑体" w:hAnsi="宋体" w:eastAsia="黑体" w:cs="Times New Roman"/>
          <w:b/>
          <w:bC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黑体" w:hAnsi="宋体" w:eastAsia="黑体" w:cs="Times New Roman"/>
          <w:b/>
          <w:bCs w:val="0"/>
          <w:color w:val="auto"/>
          <w:spacing w:val="0"/>
          <w:sz w:val="44"/>
          <w:szCs w:val="44"/>
          <w:highlight w:val="none"/>
        </w:rPr>
        <w:t>授 权 委 托 书</w:t>
      </w:r>
    </w:p>
    <w:p>
      <w:pPr>
        <w:spacing w:line="252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eastAsia="zh-CN"/>
        </w:rPr>
        <w:t>修复环南台岛滨江休闲路工程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项目（K24+520~K24+570)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宋体" w:hAnsi="宋体" w:eastAsia="宋体" w:cs="宋体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jc w:val="both"/>
        <w:textAlignment w:val="baseline"/>
        <w:rPr>
          <w:rFonts w:ascii="宋体" w:hAnsi="宋体" w:cs="宋体"/>
          <w:sz w:val="24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21"/>
      </w:rPr>
    </w:pPr>
    <w:r>
      <w:rPr>
        <w:rFonts w:hint="eastAsia" w:ascii="方正仿宋_GBK" w:eastAsia="方正仿宋_GBK"/>
        <w:kern w:val="0"/>
        <w:sz w:val="21"/>
      </w:rPr>
      <w:fldChar w:fldCharType="begin"/>
    </w:r>
    <w:r>
      <w:rPr>
        <w:rFonts w:hint="eastAsia" w:ascii="方正仿宋_GBK" w:eastAsia="方正仿宋_GBK"/>
        <w:kern w:val="0"/>
        <w:sz w:val="21"/>
      </w:rPr>
      <w:instrText xml:space="preserve"> PAGE </w:instrText>
    </w:r>
    <w:r>
      <w:rPr>
        <w:rFonts w:hint="eastAsia" w:ascii="方正仿宋_GBK" w:eastAsia="方正仿宋_GBK"/>
        <w:kern w:val="0"/>
        <w:sz w:val="21"/>
      </w:rPr>
      <w:fldChar w:fldCharType="separate"/>
    </w:r>
    <w:r>
      <w:rPr>
        <w:rFonts w:ascii="方正仿宋_GBK" w:eastAsia="方正仿宋_GBK"/>
        <w:kern w:val="0"/>
        <w:sz w:val="21"/>
      </w:rPr>
      <w:t>8</w:t>
    </w:r>
    <w:r>
      <w:rPr>
        <w:rFonts w:hint="eastAsia" w:ascii="方正仿宋_GBK" w:eastAsia="方正仿宋_GBK"/>
        <w:kern w:val="0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8068B"/>
    <w:rsid w:val="018E0ADE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7AD38B2"/>
    <w:rsid w:val="658451A6"/>
    <w:rsid w:val="669D3ACB"/>
    <w:rsid w:val="6AB947A0"/>
    <w:rsid w:val="7548068B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2025-07-23T03:25:00Z</dcterms:created>
  <dc:creator>黄容</dc:creator>
  <cp:lastModifiedBy>黄容</cp:lastModifiedBy>
  <dcterms:modified xsi:type="dcterms:W3CDTF">2025-07-23T03:26:21Z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